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078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5670"/>
        <w:gridCol w:w="3118"/>
        <w:gridCol w:w="2694"/>
        <w:gridCol w:w="236"/>
        <w:gridCol w:w="47"/>
        <w:gridCol w:w="2504"/>
      </w:tblGrid>
      <w:tr w:rsidR="00F06138" w:rsidRPr="002B4E96" w14:paraId="7E30A4DD" w14:textId="77777777" w:rsidTr="00084332">
        <w:trPr>
          <w:gridAfter w:val="1"/>
          <w:wAfter w:w="2504" w:type="dxa"/>
        </w:trPr>
        <w:tc>
          <w:tcPr>
            <w:tcW w:w="18281" w:type="dxa"/>
            <w:gridSpan w:val="8"/>
            <w:shd w:val="clear" w:color="auto" w:fill="FFC000"/>
          </w:tcPr>
          <w:p w14:paraId="76B4EC96" w14:textId="2D76CA72" w:rsidR="00F06138" w:rsidRPr="002B4E96" w:rsidRDefault="008B171F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B4E96">
              <w:rPr>
                <w:rFonts w:ascii="Arial" w:hAnsi="Arial" w:cs="Arial"/>
                <w:b/>
                <w:sz w:val="20"/>
                <w:szCs w:val="20"/>
              </w:rPr>
              <w:t>PROGRAMACION CURRICULAR 20</w:t>
            </w:r>
            <w:r w:rsidR="008A170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15E51E45" w14:textId="77777777" w:rsidR="00F06138" w:rsidRPr="002B4E96" w:rsidRDefault="00F06138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CIENCIAS NATURALES Y EDUCACION AMBIENTAL</w:t>
            </w:r>
          </w:p>
          <w:p w14:paraId="11C70693" w14:textId="77777777" w:rsidR="00F06138" w:rsidRPr="002B4E96" w:rsidRDefault="00F06138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QUIMICA</w:t>
            </w:r>
          </w:p>
          <w:p w14:paraId="1B85729C" w14:textId="77777777" w:rsidR="00F06138" w:rsidRDefault="00F06138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GRADO 9</w:t>
            </w:r>
          </w:p>
          <w:p w14:paraId="01EDDFC8" w14:textId="77777777" w:rsidR="00407EFD" w:rsidRDefault="00407EFD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8CE7F" w14:textId="77777777" w:rsidR="00407EFD" w:rsidRDefault="00407EFD" w:rsidP="00407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ESTANDAR:</w:t>
            </w:r>
          </w:p>
          <w:p w14:paraId="2E9E5C15" w14:textId="7DB546B8" w:rsidR="00407EFD" w:rsidRPr="00A4765B" w:rsidRDefault="00407EFD" w:rsidP="00407EFD">
            <w:pPr>
              <w:autoSpaceDE w:val="0"/>
              <w:autoSpaceDN w:val="0"/>
              <w:adjustRightInd w:val="0"/>
              <w:rPr>
                <w:rFonts w:ascii="Vrinda" w:hAnsi="Vrinda" w:cs="Vrinda"/>
                <w:bCs/>
                <w:color w:val="58595B"/>
                <w:sz w:val="28"/>
                <w:szCs w:val="28"/>
              </w:rPr>
            </w:pPr>
            <w:r>
              <w:rPr>
                <w:rFonts w:ascii="Vrinda" w:hAnsi="Vrinda" w:cs="Vrinda"/>
                <w:bCs/>
                <w:sz w:val="28"/>
                <w:szCs w:val="28"/>
              </w:rPr>
              <w:t xml:space="preserve">1. </w:t>
            </w:r>
            <w:r w:rsidRPr="00A4765B">
              <w:rPr>
                <w:rFonts w:ascii="Vrinda" w:hAnsi="Vrinda" w:cs="Vrinda"/>
                <w:bCs/>
                <w:color w:val="58595B"/>
                <w:sz w:val="28"/>
                <w:szCs w:val="28"/>
              </w:rPr>
              <w:t>Explico condiciones de cambio y conservación en diversos sistemas, teniendo en cuenta transferencia y transporte de energía y su interacción con la materia.</w:t>
            </w:r>
          </w:p>
          <w:p w14:paraId="04FD3513" w14:textId="30DAF360" w:rsidR="00407EFD" w:rsidRDefault="00407EFD" w:rsidP="00407EFD">
            <w:pPr>
              <w:autoSpaceDE w:val="0"/>
              <w:autoSpaceDN w:val="0"/>
              <w:adjustRightInd w:val="0"/>
              <w:rPr>
                <w:rFonts w:ascii="Vrinda" w:hAnsi="Vrinda" w:cs="Vrinda"/>
                <w:bCs/>
                <w:color w:val="58595B"/>
                <w:sz w:val="28"/>
                <w:szCs w:val="28"/>
              </w:rPr>
            </w:pPr>
            <w:r>
              <w:rPr>
                <w:rFonts w:ascii="Vrinda" w:hAnsi="Vrinda" w:cs="Vrinda"/>
                <w:bCs/>
                <w:color w:val="58595B"/>
                <w:sz w:val="28"/>
                <w:szCs w:val="28"/>
              </w:rPr>
              <w:t xml:space="preserve">2. </w:t>
            </w:r>
            <w:r w:rsidRPr="00A4765B">
              <w:rPr>
                <w:rFonts w:ascii="Vrinda" w:hAnsi="Vrinda" w:cs="Vrinda"/>
                <w:bCs/>
                <w:color w:val="58595B"/>
                <w:sz w:val="28"/>
                <w:szCs w:val="28"/>
              </w:rPr>
              <w:t>Identifico aplicaciones comerciales</w:t>
            </w:r>
            <w:r>
              <w:rPr>
                <w:rFonts w:ascii="Vrinda" w:hAnsi="Vrinda" w:cs="Vrinda"/>
                <w:bCs/>
                <w:color w:val="58595B"/>
                <w:sz w:val="28"/>
                <w:szCs w:val="28"/>
              </w:rPr>
              <w:t xml:space="preserve"> </w:t>
            </w:r>
            <w:r w:rsidRPr="00407EFD">
              <w:rPr>
                <w:rFonts w:ascii="Vrinda" w:hAnsi="Vrinda" w:cs="Vrinda"/>
                <w:bCs/>
                <w:color w:val="58595B"/>
                <w:sz w:val="28"/>
                <w:szCs w:val="28"/>
              </w:rPr>
              <w:t>e industriales del transporte de energía y de las interacciones de la materia.</w:t>
            </w:r>
          </w:p>
          <w:p w14:paraId="5AB776FA" w14:textId="77777777" w:rsidR="00AE45B3" w:rsidRDefault="00AE45B3" w:rsidP="00407EFD">
            <w:pPr>
              <w:autoSpaceDE w:val="0"/>
              <w:autoSpaceDN w:val="0"/>
              <w:adjustRightInd w:val="0"/>
              <w:rPr>
                <w:rFonts w:ascii="Vrinda" w:hAnsi="Vrinda" w:cs="Vrinda"/>
                <w:bCs/>
                <w:color w:val="58595B"/>
                <w:sz w:val="28"/>
                <w:szCs w:val="28"/>
              </w:rPr>
            </w:pPr>
          </w:p>
          <w:p w14:paraId="40538433" w14:textId="77777777" w:rsidR="004931F5" w:rsidRPr="00AE45B3" w:rsidRDefault="004931F5" w:rsidP="00407EFD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58595B"/>
                <w:sz w:val="28"/>
                <w:szCs w:val="28"/>
              </w:rPr>
            </w:pPr>
            <w:r w:rsidRPr="00AE45B3">
              <w:rPr>
                <w:rFonts w:ascii="Vrinda" w:hAnsi="Vrinda" w:cs="Vrinda"/>
                <w:b/>
                <w:color w:val="58595B"/>
                <w:sz w:val="28"/>
                <w:szCs w:val="28"/>
              </w:rPr>
              <w:t>COMPETENCIAS LABORALES</w:t>
            </w:r>
          </w:p>
          <w:p w14:paraId="2AB7D886" w14:textId="3D74CDA2" w:rsidR="004931F5" w:rsidRPr="004931F5" w:rsidRDefault="004931F5" w:rsidP="004931F5">
            <w:pPr>
              <w:autoSpaceDE w:val="0"/>
              <w:autoSpaceDN w:val="0"/>
              <w:adjustRightInd w:val="0"/>
              <w:rPr>
                <w:rFonts w:ascii="Vrinda" w:hAnsi="Vrinda" w:cs="Vrinda"/>
                <w:color w:val="58595B"/>
                <w:sz w:val="28"/>
                <w:szCs w:val="28"/>
              </w:rPr>
            </w:pPr>
            <w:r w:rsidRPr="004931F5">
              <w:rPr>
                <w:rFonts w:ascii="Vrinda" w:hAnsi="Vrinda" w:cs="Vrinda"/>
                <w:color w:val="58595B"/>
                <w:sz w:val="28"/>
                <w:szCs w:val="28"/>
              </w:rPr>
              <w:t>Laboralmente: Trabajo en equipo, Soy puntual en la entrega de trabajos, Trabajo con calidad, Comunico mis trabajos lidero mi equipo</w:t>
            </w:r>
          </w:p>
          <w:p w14:paraId="19B67360" w14:textId="77777777" w:rsidR="00AE45B3" w:rsidRDefault="008C7AD6" w:rsidP="008C7AD6">
            <w:pPr>
              <w:autoSpaceDE w:val="0"/>
              <w:autoSpaceDN w:val="0"/>
              <w:adjustRightInd w:val="0"/>
              <w:rPr>
                <w:rFonts w:ascii="Vrinda" w:hAnsi="Vrinda" w:cs="Vrinda"/>
                <w:color w:val="58595B"/>
                <w:sz w:val="28"/>
                <w:szCs w:val="28"/>
              </w:rPr>
            </w:pPr>
            <w:r w:rsidRPr="00AE45B3">
              <w:rPr>
                <w:rFonts w:ascii="Vrinda" w:hAnsi="Vrinda" w:cs="Vrinda"/>
                <w:b/>
                <w:bCs/>
                <w:color w:val="58595B"/>
                <w:sz w:val="28"/>
                <w:szCs w:val="28"/>
              </w:rPr>
              <w:t>COMPETENCIAS CIUDADANAS</w:t>
            </w:r>
          </w:p>
          <w:p w14:paraId="1B53F026" w14:textId="6DD183B4" w:rsidR="004931F5" w:rsidRPr="008C7AD6" w:rsidRDefault="008C7AD6" w:rsidP="008C7AD6">
            <w:pPr>
              <w:autoSpaceDE w:val="0"/>
              <w:autoSpaceDN w:val="0"/>
              <w:adjustRightInd w:val="0"/>
              <w:rPr>
                <w:rFonts w:ascii="Vrinda" w:hAnsi="Vrinda" w:cs="Vrinda"/>
                <w:color w:val="58595B"/>
                <w:sz w:val="28"/>
                <w:szCs w:val="28"/>
              </w:rPr>
            </w:pPr>
            <w:r w:rsidRPr="008C7AD6">
              <w:rPr>
                <w:rFonts w:ascii="Vrinda" w:hAnsi="Vrinda" w:cs="Vrinda"/>
                <w:color w:val="58595B"/>
                <w:sz w:val="28"/>
                <w:szCs w:val="28"/>
              </w:rPr>
              <w:t>Me comporto como buen ciudadano en cuanto a puntualidad, respeto, presentación personal, aseo y honestidad.</w:t>
            </w:r>
          </w:p>
        </w:tc>
      </w:tr>
      <w:tr w:rsidR="00084332" w:rsidRPr="002B4E96" w14:paraId="03B097CE" w14:textId="77777777" w:rsidTr="00F9777F">
        <w:trPr>
          <w:gridAfter w:val="1"/>
          <w:wAfter w:w="2504" w:type="dxa"/>
        </w:trPr>
        <w:tc>
          <w:tcPr>
            <w:tcW w:w="1271" w:type="dxa"/>
            <w:shd w:val="clear" w:color="auto" w:fill="538135" w:themeFill="accent6" w:themeFillShade="BF"/>
          </w:tcPr>
          <w:p w14:paraId="2B31A1E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A1DF3D1" w14:textId="757E60E8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  <w:r w:rsidR="00F9777F">
              <w:rPr>
                <w:rFonts w:ascii="Arial" w:hAnsi="Arial" w:cs="Arial"/>
                <w:b/>
                <w:sz w:val="20"/>
                <w:szCs w:val="20"/>
              </w:rPr>
              <w:t xml:space="preserve"> especificas del área</w:t>
            </w:r>
          </w:p>
        </w:tc>
        <w:tc>
          <w:tcPr>
            <w:tcW w:w="3686" w:type="dxa"/>
            <w:shd w:val="clear" w:color="auto" w:fill="538135" w:themeFill="accent6" w:themeFillShade="BF"/>
          </w:tcPr>
          <w:p w14:paraId="5A1F4FEC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Aprendizajes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7E49F70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</w:p>
        </w:tc>
        <w:tc>
          <w:tcPr>
            <w:tcW w:w="3118" w:type="dxa"/>
            <w:shd w:val="clear" w:color="auto" w:fill="538135" w:themeFill="accent6" w:themeFillShade="BF"/>
          </w:tcPr>
          <w:p w14:paraId="7696059A" w14:textId="481E72D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538135" w:themeFill="accent6" w:themeFillShade="BF"/>
          </w:tcPr>
          <w:p w14:paraId="0219B772" w14:textId="77777777" w:rsidR="00084332" w:rsidRPr="002B4E96" w:rsidRDefault="00084332" w:rsidP="00084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Enseñanzas</w:t>
            </w:r>
          </w:p>
          <w:p w14:paraId="2F9F3B46" w14:textId="77777777" w:rsidR="00084332" w:rsidRPr="002B4E96" w:rsidRDefault="00084332" w:rsidP="004010F7">
            <w:pPr>
              <w:ind w:right="1026"/>
              <w:rPr>
                <w:rFonts w:ascii="Arial" w:hAnsi="Arial" w:cs="Arial"/>
                <w:sz w:val="20"/>
                <w:szCs w:val="20"/>
              </w:rPr>
            </w:pPr>
          </w:p>
          <w:p w14:paraId="0AB1C261" w14:textId="77777777" w:rsidR="00084332" w:rsidRPr="002B4E96" w:rsidRDefault="00084332" w:rsidP="00F06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EBFCB" w14:textId="2FD064A9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14ACF04C" w14:textId="77777777" w:rsidTr="00F9777F">
        <w:trPr>
          <w:gridAfter w:val="1"/>
          <w:wAfter w:w="2504" w:type="dxa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8BC7123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604D0123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0531891D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14:paraId="5865D881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562FA4D4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14:paraId="7CD33C4B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  <w:p w14:paraId="4EBCFCE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</w:p>
          <w:p w14:paraId="4340480C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418CB6E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  <w:p w14:paraId="1640F0FD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14:paraId="5469CBF6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  <w:p w14:paraId="79C28317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14:paraId="362C0AA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  <w:p w14:paraId="52A2A2D5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</w:p>
          <w:p w14:paraId="444D9541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63AA37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85E462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</w:t>
            </w:r>
          </w:p>
          <w:p w14:paraId="74976CB9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14:paraId="7032EF56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6D14B970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4F1AFFFD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59DB61F4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5049ADB3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599809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8305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14:paraId="529499D5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29DE5ABE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524C071C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49B9A014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713EF01C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14:paraId="168E6201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6F526F57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14:paraId="48865889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64FF6A64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5A16A60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ABBD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5B860911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4016ADB6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41130578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11C5AB15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6740F9FA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2C2D23F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4708A057" w14:textId="77777777" w:rsidR="00084332" w:rsidRPr="002B4E96" w:rsidRDefault="00084332" w:rsidP="0042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0FC0133" w14:textId="77777777" w:rsidR="00084332" w:rsidRPr="002B4E96" w:rsidRDefault="00084332" w:rsidP="00420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EC6C1F7" w14:textId="77777777" w:rsidR="00084332" w:rsidRPr="002B4E96" w:rsidRDefault="00084332" w:rsidP="004F5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lastRenderedPageBreak/>
              <w:t>Uso de conceptos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0C02AA" w14:textId="77777777" w:rsidR="00084332" w:rsidRPr="002B4E96" w:rsidRDefault="00084332" w:rsidP="00527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Establezco relaciones cuantitativas entre los componentes de una solución.</w:t>
            </w:r>
          </w:p>
          <w:p w14:paraId="79CEF6BE" w14:textId="77777777" w:rsidR="00084332" w:rsidRPr="002B4E96" w:rsidRDefault="00084332" w:rsidP="00A67330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3DCBFB4" w14:textId="77777777" w:rsidR="00084332" w:rsidRPr="002B4E96" w:rsidRDefault="00084332" w:rsidP="00527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Explica las características de una disolución y el proceso físico involucrado en su formación.</w:t>
            </w:r>
          </w:p>
          <w:p w14:paraId="16B3066E" w14:textId="77777777" w:rsidR="00084332" w:rsidRPr="002B4E96" w:rsidRDefault="00084332" w:rsidP="00527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Preparo soluciones con diferentes concentraciones.</w:t>
            </w:r>
          </w:p>
          <w:p w14:paraId="6D0A599D" w14:textId="77777777" w:rsidR="00084332" w:rsidRPr="002B4E96" w:rsidRDefault="00084332" w:rsidP="00527054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Calculo la concentración de una solución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411CC9F5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87C8177" w14:textId="22E8780D" w:rsidR="00084332" w:rsidRPr="002B4E96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Soluciones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:</w:t>
            </w:r>
          </w:p>
          <w:p w14:paraId="2B7F7452" w14:textId="4B523D86" w:rsidR="00084332" w:rsidRPr="002B4E96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Componentes</w:t>
            </w:r>
          </w:p>
          <w:p w14:paraId="09D3F049" w14:textId="1FE50B9E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Concentración</w:t>
            </w:r>
          </w:p>
          <w:p w14:paraId="30FB7202" w14:textId="02670EC0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% en masa</w:t>
            </w:r>
          </w:p>
          <w:p w14:paraId="46AD89E8" w14:textId="3A7A7F93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% en volumen</w:t>
            </w:r>
          </w:p>
          <w:p w14:paraId="1D76C67F" w14:textId="093DBCE0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% masa/volumen</w:t>
            </w:r>
          </w:p>
          <w:p w14:paraId="4DDBE88B" w14:textId="2A963AAA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Molaridad</w:t>
            </w:r>
          </w:p>
          <w:p w14:paraId="605550EA" w14:textId="5D991BC4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Molalidad</w:t>
            </w:r>
          </w:p>
          <w:p w14:paraId="55CB0BCA" w14:textId="507EFA33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Normalidad</w:t>
            </w:r>
          </w:p>
          <w:p w14:paraId="32516892" w14:textId="7A4240AA" w:rsidR="00084332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Fracción molar</w:t>
            </w:r>
          </w:p>
          <w:p w14:paraId="5AB7A474" w14:textId="4558F9B7" w:rsidR="00084332" w:rsidRPr="002B4E96" w:rsidRDefault="00084332" w:rsidP="0052705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Partes por millón</w:t>
            </w:r>
          </w:p>
          <w:p w14:paraId="759FB1AA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FFFFF" w:themeFill="background1"/>
          </w:tcPr>
          <w:p w14:paraId="55115313" w14:textId="29ACF065" w:rsidR="00084332" w:rsidRPr="002B4E96" w:rsidRDefault="00084332" w:rsidP="007C5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4332" w:rsidRPr="002B4E96" w14:paraId="793F4A96" w14:textId="77777777" w:rsidTr="00F9777F">
        <w:trPr>
          <w:gridAfter w:val="1"/>
          <w:wAfter w:w="2504" w:type="dxa"/>
          <w:trHeight w:val="920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498B58C5" w14:textId="77777777" w:rsidR="00084332" w:rsidRPr="002B4E96" w:rsidRDefault="00084332" w:rsidP="00420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D94A26" w14:textId="77777777" w:rsidR="00084332" w:rsidRPr="002B4E96" w:rsidRDefault="00084332" w:rsidP="004F5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7FE3959" w14:textId="77777777" w:rsidR="00084332" w:rsidRPr="002B4E96" w:rsidRDefault="00084332" w:rsidP="009B5C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Comprender las relaciones que existen entre las características macroscópicas y microscópicas de la materia y las propiedades físicas y </w:t>
            </w: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lastRenderedPageBreak/>
              <w:t>químicas de las sustancias que la constituyen.</w:t>
            </w:r>
          </w:p>
          <w:p w14:paraId="3EEABEE3" w14:textId="77777777" w:rsidR="00084332" w:rsidRPr="002B4E96" w:rsidRDefault="00084332" w:rsidP="009B5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A9D3BC" w14:textId="77777777" w:rsidR="00084332" w:rsidRPr="002B4E96" w:rsidRDefault="00084332" w:rsidP="009B5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42CB693" w14:textId="77777777" w:rsidR="00084332" w:rsidRPr="002B4E96" w:rsidRDefault="00084332" w:rsidP="008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lastRenderedPageBreak/>
              <w:t>Describe algunas relaciones de proporcionalidad que se presentan entre las variables que determinan el comportamiento de los gases ideales.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2651918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B807295" w14:textId="34EEAB2C" w:rsidR="00084332" w:rsidRPr="002B4E96" w:rsidRDefault="00084332" w:rsidP="00565D12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Gases.</w:t>
            </w:r>
          </w:p>
          <w:p w14:paraId="29B86ED6" w14:textId="77777777" w:rsidR="00084332" w:rsidRPr="002B4E96" w:rsidRDefault="00084332" w:rsidP="00565D12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Leyes de los gases</w:t>
            </w:r>
          </w:p>
          <w:p w14:paraId="2380BDC4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Ejercicios</w:t>
            </w: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C41F420" w14:textId="77777777" w:rsidR="00084332" w:rsidRPr="002B4E96" w:rsidRDefault="00084332" w:rsidP="007C5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532986F" w14:textId="77777777" w:rsidTr="00F9777F">
        <w:trPr>
          <w:gridAfter w:val="1"/>
          <w:wAfter w:w="2504" w:type="dxa"/>
          <w:trHeight w:val="1925"/>
        </w:trPr>
        <w:tc>
          <w:tcPr>
            <w:tcW w:w="1271" w:type="dxa"/>
            <w:vMerge/>
            <w:shd w:val="clear" w:color="auto" w:fill="FFFFFF" w:themeFill="background1"/>
          </w:tcPr>
          <w:p w14:paraId="0C1D49F7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AAB4ABE" w14:textId="77777777" w:rsidR="00084332" w:rsidRPr="002B4E96" w:rsidRDefault="00084332" w:rsidP="00ED0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Explicación de fenómenos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785F35D5" w14:textId="77777777" w:rsidR="00084332" w:rsidRPr="002B4E96" w:rsidRDefault="00084332" w:rsidP="00ED0726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A13246" w14:textId="77777777" w:rsidR="00084332" w:rsidRPr="002B4E96" w:rsidRDefault="00084332" w:rsidP="008A40D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Establece diferencias entre ácidos y bases y describe el carácter ácido o básico de disoluciones de sustancias comunes.</w:t>
            </w:r>
          </w:p>
          <w:p w14:paraId="7E12980B" w14:textId="77777777" w:rsidR="00084332" w:rsidRPr="002B4E96" w:rsidRDefault="00084332" w:rsidP="00F061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5FDE80" w14:textId="77777777" w:rsidR="00084332" w:rsidRPr="002B4E96" w:rsidRDefault="00084332" w:rsidP="00F0613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E79BC2" w14:textId="77777777" w:rsidR="00084332" w:rsidRPr="002B4E96" w:rsidRDefault="00084332" w:rsidP="0034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F3159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 xml:space="preserve">Nomenclatura, </w:t>
            </w:r>
          </w:p>
          <w:p w14:paraId="1325154D" w14:textId="77777777" w:rsidR="00084332" w:rsidRPr="002B4E96" w:rsidRDefault="00084332" w:rsidP="00AF4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 xml:space="preserve">ácidos de Arrhenius, Bronsted Lowry, </w:t>
            </w:r>
          </w:p>
          <w:p w14:paraId="76D33FAB" w14:textId="77777777" w:rsidR="00084332" w:rsidRDefault="00084332" w:rsidP="00AF4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Lewis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0AEE904" w14:textId="3F3BDE7D" w:rsidR="00084332" w:rsidRPr="002B4E96" w:rsidRDefault="00084332" w:rsidP="00AF4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CF16EBF" w14:textId="77777777" w:rsidR="00084332" w:rsidRPr="002B4E96" w:rsidRDefault="00084332" w:rsidP="00ED0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71FECE1D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110ECEB1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1C132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5017712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E5C7834" w14:textId="77777777" w:rsidR="00084332" w:rsidRPr="002B4E96" w:rsidRDefault="00084332" w:rsidP="008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Explica el comportamiento de las sustancias a partir de la teoría cinética molecular.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C7C2A00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26403F0" w14:textId="77777777" w:rsidR="00084332" w:rsidRPr="002B4E96" w:rsidRDefault="00084332" w:rsidP="00565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Teoría cinético molecular</w:t>
            </w: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DA7308F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77F151D0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57362B84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4303FE4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Indagación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5A0FFEF8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C000"/>
                <w:sz w:val="20"/>
                <w:szCs w:val="20"/>
              </w:rPr>
              <w:t>Comprender que a partir de la investigación científica se construyen explicaciones sobre el mundo natural.</w:t>
            </w:r>
          </w:p>
        </w:tc>
        <w:tc>
          <w:tcPr>
            <w:tcW w:w="5670" w:type="dxa"/>
            <w:shd w:val="clear" w:color="auto" w:fill="FFFFFF" w:themeFill="background1"/>
          </w:tcPr>
          <w:p w14:paraId="32B55493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C000"/>
                <w:sz w:val="20"/>
                <w:szCs w:val="20"/>
              </w:rPr>
              <w:t>Analiza qué tipo de pregunta puede ser contestada a partir del contexto de una investigación científica.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17A552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D20C8FF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41AF2A2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32B11712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7FDCA07B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E057BB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3678D5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A54FF6" w14:textId="77777777" w:rsidR="00084332" w:rsidRPr="002B4E96" w:rsidRDefault="00084332" w:rsidP="00F5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C000"/>
                <w:sz w:val="20"/>
                <w:szCs w:val="20"/>
              </w:rPr>
              <w:t>Reconoce la importancia de la evidencia para comprender fenómenos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EF9940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7B03CD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1051F1AC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3BC1C7EA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4ECEE13C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1A3908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2AEBEA00" w14:textId="77777777" w:rsidR="00084332" w:rsidRPr="002B4E96" w:rsidRDefault="00084332" w:rsidP="008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Derivar conclusiones para algunos fenómenos de la naturaleza basándose en conocimientos científicos y en la evidencia de su propia investigación y de la de otros.</w:t>
            </w:r>
          </w:p>
        </w:tc>
        <w:tc>
          <w:tcPr>
            <w:tcW w:w="5670" w:type="dxa"/>
            <w:shd w:val="clear" w:color="auto" w:fill="FFFFFF" w:themeFill="background1"/>
          </w:tcPr>
          <w:p w14:paraId="377CD7F2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Comunica de forma apropiada el proceso y los resultados de investigación en ciencias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B751F8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746615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Informes de laboratorio</w:t>
            </w: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F6B8B0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18805AB2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141F2837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A566F0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0EEC12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74CBEF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Determina si los resultados derivados de una investigación son suficientes y pertinentes para sacar conclusiones en una situación dada.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5C076B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14:paraId="239699E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2789F3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480F30F8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0F241930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6E6F49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54240D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9BF2971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Elabora conclusiones a partir de información o evidencias que las respalden.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5A58EA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5B5E2B6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5E11C8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7F4DAF13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09D6651A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F1431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2A8202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6E72F1F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Hace predicciones basado en información,</w:t>
            </w:r>
          </w:p>
          <w:p w14:paraId="2E079639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patrones y regularidades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41ADA0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52A354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D19513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605EE11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62427518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A930A0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65F4DFD2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Observar y relacionar patrones en los datos para evaluar las predicciones</w:t>
            </w:r>
          </w:p>
        </w:tc>
        <w:tc>
          <w:tcPr>
            <w:tcW w:w="5670" w:type="dxa"/>
            <w:shd w:val="clear" w:color="auto" w:fill="FFFFFF" w:themeFill="background1"/>
          </w:tcPr>
          <w:p w14:paraId="7E3B7259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Interpreta y analiza datos representados en texto, gráficas, dibujos, diagramas o tablas.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99EB23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6828122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3AD2F8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2E7EA37D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3C8AE4B5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74C82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62E3B56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6A6FF34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Representa datos en gráficas y tablas.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F9920C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08AE5D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453D0D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47B99959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4B52C9C7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213A93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74E84BC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Utilizar algunas habilidades de pensamiento y de procedimiento para evaluar hipótesis o predicciones.</w:t>
            </w:r>
          </w:p>
        </w:tc>
        <w:tc>
          <w:tcPr>
            <w:tcW w:w="5670" w:type="dxa"/>
            <w:shd w:val="clear" w:color="auto" w:fill="FFFFFF" w:themeFill="background1"/>
          </w:tcPr>
          <w:p w14:paraId="6A46E228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Da posibles explicaciones de eventos o fenómenos consistentes con conceptos de la ciencia (predicción o hipótesis).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C5F0BC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5536C5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47BD643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2EEBE6A9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363CB43D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DB57E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6C75D21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94CA7A3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Diseña experimentos para dar respuesta a sus preguntas.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5CC7DA3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A0BBDE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BEE457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3571F1E6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2AFCA1C2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8D66A7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4BE3829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07D3ED4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Elige y utiliza instrumentos adecuados para reunir datos.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FE0453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19CC7F5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7A1637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2F790CAF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6F59CF55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373D45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DA69739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B0462B0" w14:textId="77777777" w:rsidR="00084332" w:rsidRPr="002B4E96" w:rsidRDefault="00084332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Reconoce la necesidad de registrar y clasificar la información para realizar un buen análisis.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24AD2E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6B88CC8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088142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4E6A0E6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51E84F31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832FEC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7656C1E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012991" w14:textId="1B20CB24" w:rsidR="00084332" w:rsidRPr="002B4E96" w:rsidRDefault="00084332" w:rsidP="009B5C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50"/>
                <w:sz w:val="20"/>
                <w:szCs w:val="20"/>
              </w:rPr>
              <w:t>Usa información adicional para evaluar una predicción.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BA4905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343472F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350D28E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76A6F445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2EB76AE0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D8BEC9D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Uso de conceptos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C0129B1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Comprender la necesidad de seguir hábitos saludables para mantener la salud.</w:t>
            </w:r>
          </w:p>
        </w:tc>
        <w:tc>
          <w:tcPr>
            <w:tcW w:w="5670" w:type="dxa"/>
            <w:shd w:val="clear" w:color="auto" w:fill="FFFFFF" w:themeFill="background1"/>
          </w:tcPr>
          <w:p w14:paraId="23A918EF" w14:textId="77777777" w:rsidR="00084332" w:rsidRPr="002B4E96" w:rsidRDefault="00084332" w:rsidP="00E36F8E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Reconoce los efectos del ejercicio en la salud física y mental.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92E540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15B5EA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826E18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7F15839D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7DF6016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1A10D3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7A849207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AE30656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Reconoce elementos de protección y normas de seguridad para realizar actividades y manipular herramientas y equipos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276EB6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730D5C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15A892D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69095B66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77670B8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13C3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6E0CB0C" w14:textId="77777777" w:rsidR="00084332" w:rsidRPr="002B4E96" w:rsidRDefault="00084332" w:rsidP="00294FBA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8DA71DD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Reconoce información en las etiquetas de productos comerciales.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F4EF15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028D907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1669FB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3482E0DA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2704509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B957AD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609661D8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Comprender que existen diversos recursos y analizar su impacto sobre el entorno cuando son explotados, así como las posibilidades de desarrollo para las comunidades.</w:t>
            </w:r>
          </w:p>
          <w:p w14:paraId="04349049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lastRenderedPageBreak/>
              <w:t>Comprender el papel de la tecnología en el desarrollo de la sociedad actual.</w:t>
            </w:r>
          </w:p>
        </w:tc>
        <w:tc>
          <w:tcPr>
            <w:tcW w:w="5670" w:type="dxa"/>
            <w:shd w:val="clear" w:color="auto" w:fill="FFFFFF" w:themeFill="background1"/>
          </w:tcPr>
          <w:p w14:paraId="6F8FFAD0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lastRenderedPageBreak/>
              <w:t>Reconoce productos naturales y productos fabricados por el hombre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195E38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6E47073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0D91EE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4E1289FC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1BF8E4B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66BDC7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2F55E60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A327BF6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Reconoce posibles usos de los recursos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DCA8C9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5E7F8EC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B93543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4E70111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384477B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5B27CC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B69C672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3EEC952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Reconoce características ambientales del entorno y peligros que lo amenazan.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AAE3AB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90E3AF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EDC4F9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0DE8DB9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3D20CA8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E05B53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2C04FC15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6477EF4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Reconoce algunas aplicaciones de la tecnología en la sociedad.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FDE41D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5C91925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1EDF50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0F64D7A5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04EFCD4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EA1B7F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D1B3C8C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8EE9B28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Reconoce el uso de avances tecnológicos en el cuidado de la salud.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4C30E4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3A07448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B2F448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075B3798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2AB19E4C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B129CC7" w14:textId="77777777" w:rsidR="00084332" w:rsidRPr="002B4E96" w:rsidRDefault="00084332" w:rsidP="00FB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Explicación de fenómenos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14156FF6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2060"/>
                <w:sz w:val="20"/>
                <w:szCs w:val="20"/>
              </w:rPr>
              <w:t>Comprender la necesidad de seguir hábitos saludables para mantener la salud.</w:t>
            </w:r>
          </w:p>
        </w:tc>
        <w:tc>
          <w:tcPr>
            <w:tcW w:w="5670" w:type="dxa"/>
            <w:shd w:val="clear" w:color="auto" w:fill="FFFFFF" w:themeFill="background1"/>
          </w:tcPr>
          <w:p w14:paraId="1574F8FA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2060"/>
                <w:sz w:val="20"/>
                <w:szCs w:val="20"/>
              </w:rPr>
              <w:t>Analiza necesidades de cuidado del cuerpo y del de otras personas para el mantenimiento de la salud individual y colectiva.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38042AC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A8A8EA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209B781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15CC4228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517073E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21B0270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1397242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3E11336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2060"/>
                <w:sz w:val="20"/>
                <w:szCs w:val="20"/>
              </w:rPr>
              <w:t>Explica el efecto de consumir sustancias nocivas para la salud y propone estrategias para evitar su consumo.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CAAD22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04D5D0A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0E094C9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65F8FDBB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5812B15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029B137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A8072AF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CBC6609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2060"/>
                <w:sz w:val="20"/>
                <w:szCs w:val="20"/>
              </w:rPr>
              <w:t>Establece relaciones entre el deporte y la salud física y mental.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12A3458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1CAF395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5772B0E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372D991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1C2AE626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4CBF2E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F32837A" w14:textId="77777777" w:rsidR="00084332" w:rsidRPr="002B4E96" w:rsidRDefault="00084332" w:rsidP="00FB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Comprender que existen diversos recursos y analizar su impacto sobre el entorno cuando son explotados, así como las posibilidades de desarrollo para las comunidades.</w:t>
            </w:r>
          </w:p>
        </w:tc>
        <w:tc>
          <w:tcPr>
            <w:tcW w:w="5670" w:type="dxa"/>
            <w:shd w:val="clear" w:color="auto" w:fill="FFFFFF" w:themeFill="background1"/>
          </w:tcPr>
          <w:p w14:paraId="1FEAA6F4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Explica el uso que se les da a los recursos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813AAFF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593AFA2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668899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0A43F2EB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7811719B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04030A8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99785DB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4F700D1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Analiza los efectos en el entorno del uso de los recursos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2E73F19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1C6C6E8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34570AB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523F1752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6BCAD751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FB3363C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93486B7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Comprender el papel de la tecnología en el desarrollo de la sociedad actual.</w:t>
            </w:r>
          </w:p>
        </w:tc>
        <w:tc>
          <w:tcPr>
            <w:tcW w:w="5670" w:type="dxa"/>
            <w:shd w:val="clear" w:color="auto" w:fill="FFFFFF" w:themeFill="background1"/>
          </w:tcPr>
          <w:p w14:paraId="6F212266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Analiza los efectos de las actividades agrícolas y de las obras de infraestructura sobre los ecosistemas.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531901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39710DD5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610D31DF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32" w:rsidRPr="002B4E96" w14:paraId="6BBE577E" w14:textId="77777777" w:rsidTr="00F9777F">
        <w:trPr>
          <w:gridAfter w:val="1"/>
          <w:wAfter w:w="2504" w:type="dxa"/>
        </w:trPr>
        <w:tc>
          <w:tcPr>
            <w:tcW w:w="1271" w:type="dxa"/>
            <w:vMerge/>
            <w:shd w:val="clear" w:color="auto" w:fill="FFFFFF" w:themeFill="background1"/>
          </w:tcPr>
          <w:p w14:paraId="596E806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F41B50E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6CBC3AA" w14:textId="77777777" w:rsidR="00084332" w:rsidRPr="002B4E96" w:rsidRDefault="00084332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21E01B0" w14:textId="77777777" w:rsidR="00084332" w:rsidRPr="002B4E96" w:rsidRDefault="00084332" w:rsidP="00416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Analiza el impacto de artefactos, procesos y sistemas tecnológicos en la solución de problemas y satisfacción de necesidades.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43387DD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7F01BB3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14:paraId="72B02D14" w14:textId="77777777" w:rsidR="00084332" w:rsidRPr="002B4E96" w:rsidRDefault="00084332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240A71C5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002F671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592FA55" w14:textId="77777777" w:rsidR="001743C5" w:rsidRPr="002B4E96" w:rsidRDefault="001743C5" w:rsidP="00BF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INDAGAR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64A07C6C" w14:textId="2C1A113F" w:rsidR="001743C5" w:rsidRPr="002B4E96" w:rsidRDefault="001743C5" w:rsidP="009B5C7D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Comprender que a partir de la investigación científica se construyen explicaciones sobre el mundo natural.</w:t>
            </w:r>
          </w:p>
        </w:tc>
        <w:tc>
          <w:tcPr>
            <w:tcW w:w="5670" w:type="dxa"/>
            <w:shd w:val="clear" w:color="auto" w:fill="FFFFFF" w:themeFill="background1"/>
          </w:tcPr>
          <w:p w14:paraId="7BD23224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Analiza qué tipo de pregunta puede ser contestada a partir del contexto de una investigación científica.</w:t>
            </w:r>
          </w:p>
          <w:p w14:paraId="49DA9965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23B9D8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416CB6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14:paraId="1985672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2DD373B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5F045AC3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3FBB60F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282D73E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40882942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2A3AA9C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Reconoce la importancia de la evidencia para comprender fenómenos naturales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1BD4F026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530DB49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4FD646C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6A65D0B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280C8ACF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451ACEB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079478E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37BADCD7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Utilizar algunas habilidades de</w:t>
            </w:r>
          </w:p>
          <w:p w14:paraId="16B6FE2C" w14:textId="77777777" w:rsidR="001743C5" w:rsidRPr="002B4E96" w:rsidRDefault="001743C5" w:rsidP="00EB2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pensamiento y de procedimiento para evaluar predicciones.</w:t>
            </w:r>
          </w:p>
        </w:tc>
        <w:tc>
          <w:tcPr>
            <w:tcW w:w="5670" w:type="dxa"/>
            <w:shd w:val="clear" w:color="auto" w:fill="FFFFFF" w:themeFill="background1"/>
          </w:tcPr>
          <w:p w14:paraId="05419E34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Da posibles explicaciones de eventos o fenómenos</w:t>
            </w:r>
          </w:p>
          <w:p w14:paraId="415ED78E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Consistentes con conceptos de la ciencia (predicción o hipótesis).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E8031E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7088560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2CF18EE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4A04751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026DD2A4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0435FB6C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5FB180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2CD4B9ED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ED9196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Usa información adicional para evaluar una predicción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FF7152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4F4A947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690EF6B6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7E1B8FE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25B12FD1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4A36992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9E09CB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8EA8A0F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8BF4F13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Diseña experimentos para dar respuesta a sus preguntas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E49356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992EF1C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24EBE99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096C958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41E7F60A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19841B40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C16342C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7ADC7896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0B1564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Elige y utiliza instrumentos adecuados para reunir datos.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F4083C0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690B68A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75BA3A36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0458134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729B7A39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7AD6AB6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87AA37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3DD578F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D74C830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B0F0"/>
                <w:sz w:val="20"/>
                <w:szCs w:val="20"/>
              </w:rPr>
              <w:t>Reconoce la necesidad de registrar y clasificar la información para realizar un buen análisis.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1430BEF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D1AE84B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7C4E418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6136139E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1E3A55BF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51ACD72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C6526C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59C74878" w14:textId="62222219" w:rsidR="001743C5" w:rsidRPr="002B4E96" w:rsidRDefault="001743C5" w:rsidP="00F9777F">
            <w:pPr>
              <w:autoSpaceDE w:val="0"/>
              <w:autoSpaceDN w:val="0"/>
              <w:adjustRightInd w:val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92D050"/>
                <w:sz w:val="20"/>
                <w:szCs w:val="20"/>
              </w:rPr>
              <w:t>Observar y relacionar patrones en los datos para evaluar las</w:t>
            </w:r>
            <w:r w:rsidR="00F9777F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2B4E96">
              <w:rPr>
                <w:rFonts w:ascii="Arial" w:hAnsi="Arial" w:cs="Arial"/>
                <w:color w:val="92D050"/>
                <w:sz w:val="20"/>
                <w:szCs w:val="20"/>
              </w:rPr>
              <w:t>predicciones.</w:t>
            </w:r>
          </w:p>
        </w:tc>
        <w:tc>
          <w:tcPr>
            <w:tcW w:w="5670" w:type="dxa"/>
            <w:shd w:val="clear" w:color="auto" w:fill="FFFFFF" w:themeFill="background1"/>
          </w:tcPr>
          <w:p w14:paraId="4D3400A7" w14:textId="4C17092A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92D050"/>
                <w:sz w:val="20"/>
                <w:szCs w:val="20"/>
              </w:rPr>
              <w:t>Interpreta y sintetiza datos representados en texto, gráficas, dibujos, diagramas o tablas.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5F09F76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1C66455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1A7E5F7D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7D220C2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3443E7D6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3EF83ECD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48E241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C0AD26E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37A484" w14:textId="77777777" w:rsidR="001743C5" w:rsidRPr="002B4E96" w:rsidRDefault="001743C5" w:rsidP="005C0989">
            <w:pPr>
              <w:autoSpaceDE w:val="0"/>
              <w:autoSpaceDN w:val="0"/>
              <w:adjustRightInd w:val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92D050"/>
                <w:sz w:val="20"/>
                <w:szCs w:val="20"/>
              </w:rPr>
              <w:t>Propone e identifica patrones y regularidades en los datos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FAF652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16C82CC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1869F30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339D4A9B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410D94DB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2C21DA2E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9BBDD9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2730E39E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Elaborar y proponer</w:t>
            </w:r>
          </w:p>
          <w:p w14:paraId="1998DE3F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explicaciones para algunos fenómenos de la naturaleza basadas en conocimientos</w:t>
            </w:r>
          </w:p>
          <w:p w14:paraId="1892D30F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científicos y de la evidencia de su propia investigación y de la de otros.</w:t>
            </w:r>
          </w:p>
        </w:tc>
        <w:tc>
          <w:tcPr>
            <w:tcW w:w="5670" w:type="dxa"/>
            <w:shd w:val="clear" w:color="auto" w:fill="FFFFFF" w:themeFill="background1"/>
          </w:tcPr>
          <w:p w14:paraId="53B79474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Hace predicciones basado en información, patrones y</w:t>
            </w:r>
          </w:p>
          <w:p w14:paraId="44C71436" w14:textId="3F9A0E9E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Regularidades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45F2EF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298866D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6069EA3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5A4C6D65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1AA6E7CE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4114753E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8E2A3A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9AC956F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CED8869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Elabora conclusiones a partir de información o evidencias que las respalden.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F96E9C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4B926123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49A5554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66C47AC6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42731B6B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1017969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3F7EC26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092B65D8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0EEC2A5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Determina si los resultados derivados de una investigación son suficientes y pertinentes para sacar conclusiones en una situación dada.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2AE101A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AAC9F5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3B68D984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406D76CB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56D3B519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54EFB14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A70259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0B5DF76F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EEA02F1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Establece relaciones entre resultados y conclusiones con algunos conceptos, principios y leyes de la ciencia.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27F9211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5313910F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30B0C21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0812DDCD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3C5" w:rsidRPr="002B4E96" w14:paraId="1A50C13F" w14:textId="77777777" w:rsidTr="00F9777F">
        <w:tc>
          <w:tcPr>
            <w:tcW w:w="1271" w:type="dxa"/>
            <w:vMerge/>
            <w:shd w:val="clear" w:color="auto" w:fill="FFFFFF" w:themeFill="background1"/>
          </w:tcPr>
          <w:p w14:paraId="12D75FB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B7EDA7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7C8F3CC0" w14:textId="77777777" w:rsidR="001743C5" w:rsidRPr="002B4E96" w:rsidRDefault="001743C5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E1A7CFA" w14:textId="77777777" w:rsidR="001743C5" w:rsidRPr="002B4E96" w:rsidRDefault="001743C5" w:rsidP="00B67E2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FF0000"/>
                <w:sz w:val="20"/>
                <w:szCs w:val="20"/>
              </w:rPr>
              <w:t>Comunica de forma apropiada el proceso y los resultados de investigación en ciencias naturales.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9393398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27D57F0" w14:textId="77777777" w:rsidR="001743C5" w:rsidRPr="002B4E96" w:rsidRDefault="001743C5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3DA366A2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40A52387" w14:textId="77777777" w:rsidR="001743C5" w:rsidRPr="002B4E96" w:rsidRDefault="001743C5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A2C" w:rsidRPr="002B4E96" w14:paraId="74C0ED48" w14:textId="77777777" w:rsidTr="00CF290C">
        <w:tc>
          <w:tcPr>
            <w:tcW w:w="1271" w:type="dxa"/>
            <w:shd w:val="clear" w:color="auto" w:fill="FFFFFF" w:themeFill="background1"/>
          </w:tcPr>
          <w:p w14:paraId="27124124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59BED9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7FB4A39" w14:textId="6244544D" w:rsidR="00D55A2C" w:rsidRDefault="00D55A2C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290C">
              <w:rPr>
                <w:rFonts w:ascii="Arial" w:hAnsi="Arial" w:cs="Arial"/>
                <w:sz w:val="20"/>
                <w:szCs w:val="20"/>
              </w:rPr>
              <w:t>DBA 2</w:t>
            </w:r>
          </w:p>
          <w:p w14:paraId="5CC5A785" w14:textId="48BAF1E0" w:rsidR="00D55A2C" w:rsidRPr="00CF290C" w:rsidRDefault="00CF290C" w:rsidP="003B3D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que la acidez y la basicidad son propiedades químicas de algunas sustancias y las relaciona con su importancia biológica </w:t>
            </w:r>
            <w:r w:rsidR="003B3D24">
              <w:rPr>
                <w:rFonts w:ascii="Arial" w:hAnsi="Arial" w:cs="Arial"/>
                <w:sz w:val="20"/>
                <w:szCs w:val="20"/>
              </w:rPr>
              <w:t>y su uso cotidiano e industrial</w:t>
            </w:r>
          </w:p>
        </w:tc>
        <w:tc>
          <w:tcPr>
            <w:tcW w:w="5670" w:type="dxa"/>
            <w:shd w:val="clear" w:color="auto" w:fill="auto"/>
          </w:tcPr>
          <w:p w14:paraId="38777028" w14:textId="77777777" w:rsidR="003B3D24" w:rsidRPr="003B3D24" w:rsidRDefault="003B3D24" w:rsidP="003B3D24">
            <w:pPr>
              <w:rPr>
                <w:rFonts w:ascii="Arial" w:hAnsi="Arial" w:cs="Arial"/>
                <w:sz w:val="20"/>
                <w:szCs w:val="20"/>
              </w:rPr>
            </w:pPr>
            <w:r w:rsidRPr="003B3D24">
              <w:rPr>
                <w:rFonts w:ascii="Arial" w:hAnsi="Arial" w:cs="Arial"/>
                <w:sz w:val="20"/>
                <w:szCs w:val="20"/>
              </w:rPr>
              <w:t xml:space="preserve">Compara algunas teorías (Arrhenius, Brönsted – Lowry y Lewis) que explican el comportamiento químico de los ácidos y las bases para interpretar las propiedades ácidas o básicas de algunos compuestos. </w:t>
            </w:r>
          </w:p>
          <w:p w14:paraId="59167590" w14:textId="77777777" w:rsidR="003B3D24" w:rsidRPr="003B3D24" w:rsidRDefault="003B3D24" w:rsidP="003B3D24">
            <w:pPr>
              <w:rPr>
                <w:rFonts w:ascii="Arial" w:hAnsi="Arial" w:cs="Arial"/>
                <w:sz w:val="20"/>
                <w:szCs w:val="20"/>
              </w:rPr>
            </w:pPr>
            <w:r w:rsidRPr="003B3D24">
              <w:rPr>
                <w:rFonts w:ascii="Arial" w:hAnsi="Arial" w:cs="Arial"/>
                <w:sz w:val="20"/>
                <w:szCs w:val="20"/>
              </w:rPr>
              <w:t xml:space="preserve">Determina la acidez y la basicidad de compuestos dados, de manera cualitativa (colorimetría) y cuantitativa (escala de pH - pOH). </w:t>
            </w:r>
          </w:p>
          <w:p w14:paraId="4DA8F6A5" w14:textId="3504288B" w:rsidR="003B3D24" w:rsidRPr="003B3D24" w:rsidRDefault="003B3D24" w:rsidP="003B3D24">
            <w:pPr>
              <w:rPr>
                <w:rFonts w:ascii="Arial" w:hAnsi="Arial" w:cs="Arial"/>
                <w:sz w:val="20"/>
                <w:szCs w:val="20"/>
              </w:rPr>
            </w:pPr>
            <w:r w:rsidRPr="003B3D24">
              <w:rPr>
                <w:rFonts w:ascii="Arial" w:hAnsi="Arial" w:cs="Arial"/>
                <w:sz w:val="20"/>
                <w:szCs w:val="20"/>
              </w:rPr>
              <w:t>Explica la función de los ácidos y las bases en procesos propios de los seres vivos (respiración y digestión en el estómago) y de procesos industriales (usos fertilizantes en la agricultura) y limpieza (jabón).</w:t>
            </w:r>
          </w:p>
          <w:p w14:paraId="7B890FB9" w14:textId="77777777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9CC38" w14:textId="77777777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D8551" w14:textId="357C5E28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4E7E3" w14:textId="2BB0FAFC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9516A" w14:textId="77D52E5D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0A457" w14:textId="3E8D6F81" w:rsidR="003B17EA" w:rsidRPr="00CF290C" w:rsidRDefault="003B17EA" w:rsidP="003B1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B6FCB" w14:textId="77777777" w:rsidR="00D55A2C" w:rsidRPr="00CF290C" w:rsidRDefault="00D55A2C" w:rsidP="003B1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DCCECCE" w14:textId="0DD622C2" w:rsidR="00D55A2C" w:rsidRDefault="00D55A2C" w:rsidP="00D55A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90C">
              <w:rPr>
                <w:rFonts w:ascii="Arial" w:hAnsi="Arial" w:cs="Arial"/>
                <w:color w:val="000000" w:themeColor="text1"/>
                <w:sz w:val="20"/>
                <w:szCs w:val="20"/>
              </w:rPr>
              <w:t>Diseña protocolos experimentales en los cuales utiliza un conjunto de sustancias para clasificar materiales como ácidos o bases y determina sus niveles de acidez y basicidad. Para ello utiliza pH-metro, papel indicador o indicadores naturales y recursos tales como (vinagre, jabón, limón, detergente, plástico, vidrio, clavos) realizando los procedimientos</w:t>
            </w:r>
          </w:p>
          <w:p w14:paraId="1E9E3C88" w14:textId="77777777" w:rsidR="003B3D24" w:rsidRPr="003B3D24" w:rsidRDefault="003B3D24" w:rsidP="003B3D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3D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(Disoluciones, mezclas) que considere adecuados según el propósito y evaluando el nivel de precisión de los indicadores utilizados. Durante el proceso formula conclusiones y proyecta lo que podría pasar al aplicar el protocolo a nuevas sustancias. </w:t>
            </w:r>
            <w:proofErr w:type="gramStart"/>
            <w:r w:rsidRPr="003B3D2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</w:t>
            </w:r>
            <w:proofErr w:type="gramEnd"/>
            <w:r w:rsidRPr="003B3D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además, algunos límites y variables que intervienen en las conclusiones que elabora.</w:t>
            </w:r>
          </w:p>
          <w:p w14:paraId="6B00227F" w14:textId="77777777" w:rsidR="003B3D24" w:rsidRPr="00CF290C" w:rsidRDefault="003B3D24" w:rsidP="00D55A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ABC562" w14:textId="5DF967A5" w:rsidR="00D55A2C" w:rsidRPr="00CF290C" w:rsidRDefault="003B3D24" w:rsidP="003B3D24">
            <w:pPr>
              <w:shd w:val="clear" w:color="auto" w:fill="9CC2E5" w:themeFill="accent1" w:themeFillTint="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76F23" w14:textId="6761F03A" w:rsidR="002B4E96" w:rsidRDefault="002B4E96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Nomenclatura:</w:t>
            </w:r>
          </w:p>
          <w:p w14:paraId="3349DF2D" w14:textId="77777777" w:rsidR="002B4E96" w:rsidRDefault="002B4E96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0083C" w14:textId="1295996F" w:rsidR="00D55A2C" w:rsidRPr="002B4E96" w:rsidRDefault="002B4E96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Á</w:t>
            </w:r>
            <w:r w:rsidR="00D55A2C" w:rsidRPr="002B4E96">
              <w:rPr>
                <w:rFonts w:ascii="Arial" w:hAnsi="Arial" w:cs="Arial"/>
                <w:b/>
                <w:sz w:val="20"/>
                <w:szCs w:val="20"/>
              </w:rPr>
              <w:t xml:space="preserve">cidos de Arrhenius, </w:t>
            </w:r>
          </w:p>
          <w:p w14:paraId="48CADD23" w14:textId="34038FB9" w:rsidR="002B4E96" w:rsidRDefault="00D55A2C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Bronsted Lowry</w:t>
            </w:r>
            <w:r w:rsidR="002B4E96">
              <w:rPr>
                <w:rFonts w:ascii="Arial" w:hAnsi="Arial" w:cs="Arial"/>
                <w:b/>
                <w:sz w:val="20"/>
                <w:szCs w:val="20"/>
              </w:rPr>
              <w:t xml:space="preserve"> y Lewis</w:t>
            </w:r>
          </w:p>
          <w:p w14:paraId="07AD85E6" w14:textId="77777777" w:rsidR="002B4E96" w:rsidRDefault="002B4E96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8B226" w14:textId="6F70595C" w:rsidR="00D55A2C" w:rsidRPr="002B4E96" w:rsidRDefault="002B4E96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="00D55A2C" w:rsidRPr="002B4E96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53A7392A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148E689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A2C" w:rsidRPr="002B4E96" w14:paraId="7D0E7E58" w14:textId="77777777" w:rsidTr="00F9777F">
        <w:tc>
          <w:tcPr>
            <w:tcW w:w="1271" w:type="dxa"/>
            <w:shd w:val="clear" w:color="auto" w:fill="FFFFFF" w:themeFill="background1"/>
          </w:tcPr>
          <w:p w14:paraId="285BE95B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407D2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7CF33B" w14:textId="77777777" w:rsidR="00D55A2C" w:rsidRPr="002B4E96" w:rsidRDefault="00D522E1" w:rsidP="004D32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E96">
              <w:rPr>
                <w:rFonts w:ascii="Arial" w:hAnsi="Arial" w:cs="Arial"/>
                <w:b/>
                <w:sz w:val="20"/>
                <w:szCs w:val="20"/>
              </w:rPr>
              <w:t>DBA  3</w:t>
            </w:r>
          </w:p>
          <w:p w14:paraId="148C0683" w14:textId="77777777" w:rsidR="00D522E1" w:rsidRPr="002B4E96" w:rsidRDefault="00D522E1" w:rsidP="00D522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E28E87" w14:textId="77777777" w:rsidR="00D522E1" w:rsidRPr="002B4E96" w:rsidRDefault="00D522E1" w:rsidP="00D522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las relaciones cuantitativas entre solutos y solventes, así como los factores que afectan la formación de soluciones.</w:t>
            </w:r>
          </w:p>
        </w:tc>
        <w:tc>
          <w:tcPr>
            <w:tcW w:w="5670" w:type="dxa"/>
            <w:shd w:val="clear" w:color="auto" w:fill="FFFFFF" w:themeFill="background1"/>
          </w:tcPr>
          <w:p w14:paraId="73354B7D" w14:textId="2FD66092" w:rsidR="00D522E1" w:rsidRPr="002B4E96" w:rsidRDefault="00D522E1" w:rsidP="00D522E1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11D1E"/>
                <w:sz w:val="20"/>
                <w:szCs w:val="20"/>
              </w:rPr>
              <w:t xml:space="preserve">Explica qué factores afectan la formación de soluciones a partir de resultados obtenidos en procedimientos de preparación de soluciones de distinto tipo (insaturadas, saturadas y sobresaturadas) en los que modifica variables (temperatura, presión, cantidad de soluto y disolvente) </w:t>
            </w:r>
          </w:p>
          <w:p w14:paraId="5E9E01F4" w14:textId="0E71EB44" w:rsidR="00D522E1" w:rsidRPr="002B4E96" w:rsidRDefault="00D522E1" w:rsidP="00D522E1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11D1E"/>
                <w:sz w:val="20"/>
                <w:szCs w:val="20"/>
              </w:rPr>
              <w:t>Predice qué ocurrirá con una solución si se modifica una variable como la temperatura, la presión o las cantidades de soluto y solvente.</w:t>
            </w:r>
          </w:p>
          <w:p w14:paraId="6EBDDE1B" w14:textId="08FF00DD" w:rsidR="00D522E1" w:rsidRPr="002B4E96" w:rsidRDefault="00D522E1" w:rsidP="00D522E1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11D1E"/>
                <w:sz w:val="20"/>
                <w:szCs w:val="20"/>
              </w:rPr>
              <w:t>Identifica los componentes de una solución y representa cuantitativamente el grado de concentración utilizando algunas expresiones matemáticas: % en volumen, % en masa, molaridad (M), molalidad (m).</w:t>
            </w:r>
          </w:p>
          <w:p w14:paraId="04FEA44E" w14:textId="1F1F6351" w:rsidR="00D55A2C" w:rsidRPr="002B4E96" w:rsidRDefault="00D522E1" w:rsidP="00D522E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9CC2E5" w:themeFill="accent1" w:themeFillTint="99"/>
              </w:rPr>
            </w:pPr>
            <w:r w:rsidRPr="002B4E96">
              <w:rPr>
                <w:rFonts w:ascii="Arial" w:hAnsi="Arial" w:cs="Arial"/>
                <w:color w:val="211D1E"/>
                <w:sz w:val="20"/>
                <w:szCs w:val="20"/>
              </w:rPr>
              <w:t>Explica a partir de las fuerzas intermoleculares (Puentes de Hidrogeno, fuerzas de Van der Waals) las propiedades físicas (solubilidad, la densidad, el punto de ebullición y fusión y la tensión superficial) de sustancias liquidas.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5621D63D" w14:textId="77777777" w:rsidR="00D55A2C" w:rsidRPr="002B4E96" w:rsidRDefault="00D522E1" w:rsidP="00D522E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E96">
              <w:rPr>
                <w:rFonts w:ascii="Arial" w:hAnsi="Arial" w:cs="Arial"/>
                <w:color w:val="211D1E"/>
                <w:sz w:val="20"/>
                <w:szCs w:val="20"/>
              </w:rPr>
              <w:t>A partir de la información contenida en las etiquetas de los productos que contengan soluciones explica sus componentes (soluto-solvente) y calcula su concentración. Elabora preguntas y predice posibles respuestas con base en argumentos de tipo teórico y experimental en las cuales se realicen variaciones de cantidad de soluto – solvente o se someta la muestra a la acción de la temperatura u otras variaciones que considere necesarias.</w:t>
            </w:r>
          </w:p>
        </w:tc>
        <w:tc>
          <w:tcPr>
            <w:tcW w:w="2694" w:type="dxa"/>
            <w:shd w:val="clear" w:color="auto" w:fill="FFFFFF" w:themeFill="background1"/>
          </w:tcPr>
          <w:p w14:paraId="6B24B88D" w14:textId="77777777" w:rsidR="00D55A2C" w:rsidRPr="002B4E96" w:rsidRDefault="00D55A2C" w:rsidP="00D55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AC8E39E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07D121E8" w14:textId="77777777" w:rsidR="00D55A2C" w:rsidRPr="002B4E96" w:rsidRDefault="00D55A2C" w:rsidP="0020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11F799" w14:textId="77777777" w:rsidR="00C2650D" w:rsidRPr="002B4E96" w:rsidRDefault="00C2650D">
      <w:pPr>
        <w:rPr>
          <w:rFonts w:ascii="Arial" w:hAnsi="Arial" w:cs="Arial"/>
          <w:sz w:val="20"/>
          <w:szCs w:val="20"/>
        </w:rPr>
      </w:pPr>
    </w:p>
    <w:sectPr w:rsidR="00C2650D" w:rsidRPr="002B4E96" w:rsidSect="008A170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BC"/>
    <w:multiLevelType w:val="hybridMultilevel"/>
    <w:tmpl w:val="7A26A2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B133F"/>
    <w:multiLevelType w:val="hybridMultilevel"/>
    <w:tmpl w:val="BFACC38C"/>
    <w:lvl w:ilvl="0" w:tplc="7E842C66">
      <w:numFmt w:val="bullet"/>
      <w:lvlText w:val="-"/>
      <w:lvlJc w:val="left"/>
      <w:pPr>
        <w:ind w:left="720" w:hanging="360"/>
      </w:pPr>
      <w:rPr>
        <w:rFonts w:ascii="AvantGarde-Book" w:eastAsiaTheme="minorHAnsi" w:hAnsi="AvantGarde-Book" w:cs="AvantGarde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C70"/>
    <w:multiLevelType w:val="hybridMultilevel"/>
    <w:tmpl w:val="44E460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6222C"/>
    <w:multiLevelType w:val="hybridMultilevel"/>
    <w:tmpl w:val="F5A440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6"/>
    <w:rsid w:val="00011CE3"/>
    <w:rsid w:val="00013C99"/>
    <w:rsid w:val="00084332"/>
    <w:rsid w:val="00086565"/>
    <w:rsid w:val="000A5126"/>
    <w:rsid w:val="000B0BE2"/>
    <w:rsid w:val="000E39A4"/>
    <w:rsid w:val="00104A6E"/>
    <w:rsid w:val="001311A2"/>
    <w:rsid w:val="001743C5"/>
    <w:rsid w:val="00177A01"/>
    <w:rsid w:val="001D0736"/>
    <w:rsid w:val="00201A63"/>
    <w:rsid w:val="00215547"/>
    <w:rsid w:val="00222A81"/>
    <w:rsid w:val="00294FBA"/>
    <w:rsid w:val="002B4E96"/>
    <w:rsid w:val="002F6681"/>
    <w:rsid w:val="002F7395"/>
    <w:rsid w:val="0034201A"/>
    <w:rsid w:val="003B17EA"/>
    <w:rsid w:val="003B3D24"/>
    <w:rsid w:val="004010F7"/>
    <w:rsid w:val="00407EFD"/>
    <w:rsid w:val="00416F23"/>
    <w:rsid w:val="00420080"/>
    <w:rsid w:val="00436FD0"/>
    <w:rsid w:val="0047088D"/>
    <w:rsid w:val="004931F5"/>
    <w:rsid w:val="004D320D"/>
    <w:rsid w:val="004E6D1B"/>
    <w:rsid w:val="004F5651"/>
    <w:rsid w:val="00527054"/>
    <w:rsid w:val="00565D12"/>
    <w:rsid w:val="005C0989"/>
    <w:rsid w:val="00603C3B"/>
    <w:rsid w:val="0067615C"/>
    <w:rsid w:val="00696027"/>
    <w:rsid w:val="006C5517"/>
    <w:rsid w:val="006F3297"/>
    <w:rsid w:val="007442E7"/>
    <w:rsid w:val="007C0204"/>
    <w:rsid w:val="007C5958"/>
    <w:rsid w:val="00875B01"/>
    <w:rsid w:val="008A170F"/>
    <w:rsid w:val="008A3CA5"/>
    <w:rsid w:val="008A40D4"/>
    <w:rsid w:val="008B171F"/>
    <w:rsid w:val="008C7AD6"/>
    <w:rsid w:val="008F6893"/>
    <w:rsid w:val="00920826"/>
    <w:rsid w:val="00924AFA"/>
    <w:rsid w:val="00941D18"/>
    <w:rsid w:val="009B5C7D"/>
    <w:rsid w:val="00A143B6"/>
    <w:rsid w:val="00A67330"/>
    <w:rsid w:val="00AE45B3"/>
    <w:rsid w:val="00AF4EBC"/>
    <w:rsid w:val="00B27098"/>
    <w:rsid w:val="00B46739"/>
    <w:rsid w:val="00B52B60"/>
    <w:rsid w:val="00B67E28"/>
    <w:rsid w:val="00B72C3E"/>
    <w:rsid w:val="00BF0670"/>
    <w:rsid w:val="00C0349B"/>
    <w:rsid w:val="00C16369"/>
    <w:rsid w:val="00C2650D"/>
    <w:rsid w:val="00C83628"/>
    <w:rsid w:val="00CF290C"/>
    <w:rsid w:val="00D13C0D"/>
    <w:rsid w:val="00D522E1"/>
    <w:rsid w:val="00D55A2C"/>
    <w:rsid w:val="00DA5FBB"/>
    <w:rsid w:val="00E22CAF"/>
    <w:rsid w:val="00E348F2"/>
    <w:rsid w:val="00E36F8E"/>
    <w:rsid w:val="00EB2839"/>
    <w:rsid w:val="00ED0726"/>
    <w:rsid w:val="00F02CCD"/>
    <w:rsid w:val="00F06138"/>
    <w:rsid w:val="00F5749A"/>
    <w:rsid w:val="00F608F5"/>
    <w:rsid w:val="00F9777F"/>
    <w:rsid w:val="00FB05B8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87E0"/>
  <w15:chartTrackingRefBased/>
  <w15:docId w15:val="{AF2C1017-F284-49BE-8C11-EB7FB61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5517"/>
    <w:pPr>
      <w:ind w:left="720"/>
      <w:contextualSpacing/>
    </w:pPr>
  </w:style>
  <w:style w:type="paragraph" w:customStyle="1" w:styleId="Default">
    <w:name w:val="Default"/>
    <w:rsid w:val="00A67330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A67330"/>
    <w:rPr>
      <w:rFonts w:cs="AvantGarde Md BT"/>
      <w:color w:val="FDCA46"/>
      <w:sz w:val="51"/>
      <w:szCs w:val="51"/>
    </w:rPr>
  </w:style>
  <w:style w:type="character" w:styleId="Refdecomentario">
    <w:name w:val="annotation reference"/>
    <w:basedOn w:val="Fuentedeprrafopredeter"/>
    <w:uiPriority w:val="99"/>
    <w:semiHidden/>
    <w:unhideWhenUsed/>
    <w:rsid w:val="00924A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A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A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A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A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Portillo Ch.</dc:creator>
  <cp:keywords/>
  <dc:description/>
  <cp:lastModifiedBy>miguel a buitrago z</cp:lastModifiedBy>
  <cp:revision>2</cp:revision>
  <dcterms:created xsi:type="dcterms:W3CDTF">2021-10-21T22:55:00Z</dcterms:created>
  <dcterms:modified xsi:type="dcterms:W3CDTF">2021-10-21T22:55:00Z</dcterms:modified>
</cp:coreProperties>
</file>